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5AFF5" w14:textId="77777777" w:rsidR="00C33530" w:rsidRDefault="00BD398A" w:rsidP="00D11DEE">
      <w:r>
        <w:rPr>
          <w:noProof/>
          <w:lang w:eastAsia="it-IT"/>
        </w:rPr>
        <w:drawing>
          <wp:inline distT="0" distB="0" distL="0" distR="0" wp14:anchorId="561D6C89" wp14:editId="41D9B270">
            <wp:extent cx="1087049" cy="43482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ai Com_Logo Color-RG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810" cy="461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0223">
        <w:t xml:space="preserve">                                       </w:t>
      </w:r>
      <w:r w:rsidR="00F63345">
        <w:t xml:space="preserve">     </w:t>
      </w:r>
      <w:r w:rsidR="00C6676A">
        <w:t xml:space="preserve">                                                                            </w:t>
      </w:r>
      <w:r w:rsidR="00F63345">
        <w:t xml:space="preserve">     </w:t>
      </w:r>
      <w:r w:rsidR="00C6676A">
        <w:rPr>
          <w:noProof/>
          <w:lang w:eastAsia="it-IT"/>
        </w:rPr>
        <w:drawing>
          <wp:inline distT="0" distB="0" distL="0" distR="0" wp14:anchorId="579F5764" wp14:editId="16E875F7">
            <wp:extent cx="1062987" cy="452194"/>
            <wp:effectExtent l="0" t="0" r="4445" b="508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ai Libri_Logo color_RGB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038" cy="47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3345">
        <w:t xml:space="preserve">            </w:t>
      </w:r>
      <w:r w:rsidR="00BF7D73">
        <w:t xml:space="preserve"> </w:t>
      </w:r>
      <w:r w:rsidR="00F63345">
        <w:t xml:space="preserve">       </w:t>
      </w:r>
      <w:r w:rsidR="00E70223">
        <w:t xml:space="preserve">                                                           </w:t>
      </w:r>
    </w:p>
    <w:p w14:paraId="626C34C6" w14:textId="77777777" w:rsidR="00845C42" w:rsidRDefault="00845C42" w:rsidP="00D11DEE">
      <w:pPr>
        <w:jc w:val="center"/>
        <w:rPr>
          <w:rFonts w:ascii="Calibri" w:hAnsi="Calibri" w:cs="Calibri"/>
          <w:b/>
          <w:noProof/>
          <w:sz w:val="40"/>
          <w:szCs w:val="40"/>
          <w:lang w:eastAsia="it-IT"/>
        </w:rPr>
      </w:pPr>
    </w:p>
    <w:p w14:paraId="7DA9DA65" w14:textId="10EB1961" w:rsidR="00096AB5" w:rsidRPr="00F2411E" w:rsidRDefault="00AC6C46" w:rsidP="00D11DEE">
      <w:pPr>
        <w:spacing w:before="100" w:beforeAutospacing="1" w:after="100" w:afterAutospacing="1"/>
        <w:jc w:val="center"/>
        <w:rPr>
          <w:rFonts w:eastAsia="Times New Roman" w:cstheme="minorHAnsi"/>
          <w:b/>
          <w:bCs/>
          <w:color w:val="000000" w:themeColor="text1"/>
          <w:sz w:val="48"/>
          <w:szCs w:val="48"/>
          <w:lang w:eastAsia="it-IT"/>
        </w:rPr>
      </w:pPr>
      <w:r>
        <w:rPr>
          <w:rFonts w:eastAsia="Times New Roman" w:cstheme="minorHAnsi"/>
          <w:b/>
          <w:bCs/>
          <w:color w:val="000000" w:themeColor="text1"/>
          <w:sz w:val="48"/>
          <w:szCs w:val="48"/>
          <w:lang w:eastAsia="it-IT"/>
        </w:rPr>
        <w:t>IL NEMICO IDEALE</w:t>
      </w:r>
    </w:p>
    <w:p w14:paraId="53D763EE" w14:textId="223165D7" w:rsidR="00FD6AD1" w:rsidRPr="00A45902" w:rsidRDefault="00E34160" w:rsidP="00D11DEE">
      <w:pPr>
        <w:spacing w:before="100" w:beforeAutospacing="1" w:after="100" w:afterAutospacing="1"/>
        <w:jc w:val="center"/>
        <w:rPr>
          <w:rFonts w:eastAsia="Times New Roman" w:cstheme="minorHAnsi"/>
          <w:color w:val="000000" w:themeColor="text1"/>
          <w:sz w:val="30"/>
          <w:szCs w:val="30"/>
          <w:lang w:eastAsia="it-IT"/>
        </w:rPr>
      </w:pPr>
      <w:r w:rsidRPr="00A45902">
        <w:rPr>
          <w:rFonts w:eastAsia="Times New Roman" w:cstheme="minorHAnsi"/>
          <w:color w:val="000000" w:themeColor="text1"/>
          <w:sz w:val="30"/>
          <w:szCs w:val="30"/>
          <w:lang w:eastAsia="it-IT"/>
        </w:rPr>
        <w:t>d</w:t>
      </w:r>
      <w:r w:rsidR="00096AB5" w:rsidRPr="00A45902">
        <w:rPr>
          <w:rFonts w:eastAsia="Times New Roman" w:cstheme="minorHAnsi"/>
          <w:color w:val="000000" w:themeColor="text1"/>
          <w:sz w:val="30"/>
          <w:szCs w:val="30"/>
          <w:lang w:eastAsia="it-IT"/>
        </w:rPr>
        <w:t xml:space="preserve">i </w:t>
      </w:r>
      <w:r w:rsidR="00AC6C46">
        <w:rPr>
          <w:rFonts w:eastAsia="Times New Roman" w:cstheme="minorHAnsi"/>
          <w:color w:val="000000" w:themeColor="text1"/>
          <w:sz w:val="30"/>
          <w:szCs w:val="30"/>
          <w:lang w:eastAsia="it-IT"/>
        </w:rPr>
        <w:t>Nathania Zevi</w:t>
      </w:r>
    </w:p>
    <w:p w14:paraId="3A8C2FBD" w14:textId="711C3E23" w:rsidR="00351A9D" w:rsidRPr="00B56149" w:rsidRDefault="00E94E1B" w:rsidP="00B56149">
      <w:pPr>
        <w:spacing w:before="100" w:beforeAutospacing="1" w:after="100" w:afterAutospacing="1"/>
        <w:jc w:val="center"/>
        <w:rPr>
          <w:rFonts w:eastAsia="Times New Roman" w:cstheme="minorHAnsi"/>
          <w:color w:val="000000" w:themeColor="text1"/>
          <w:sz w:val="30"/>
          <w:szCs w:val="30"/>
          <w:lang w:eastAsia="it-IT"/>
        </w:rPr>
      </w:pPr>
      <w:r>
        <w:rPr>
          <w:rFonts w:eastAsia="Times New Roman" w:cstheme="minorHAnsi"/>
          <w:noProof/>
          <w:color w:val="000000" w:themeColor="text1"/>
          <w:sz w:val="30"/>
          <w:szCs w:val="30"/>
          <w:lang w:eastAsia="it-IT"/>
        </w:rPr>
        <w:drawing>
          <wp:inline distT="0" distB="0" distL="0" distR="0" wp14:anchorId="2A2C2806" wp14:editId="230D264B">
            <wp:extent cx="2523645" cy="4113554"/>
            <wp:effectExtent l="0" t="0" r="3810" b="1270"/>
            <wp:docPr id="832950895" name="Immagine 4" descr="Immagine che contiene testo, Carattere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950895" name="Immagine 4" descr="Immagine che contiene testo, Carattere, logo, Elementi grafici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7790" cy="416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4470D" w14:textId="039AC78E" w:rsidR="00242A2A" w:rsidRPr="00242A2A" w:rsidRDefault="0072503B" w:rsidP="00E94E1B">
      <w:pPr>
        <w:spacing w:before="100" w:beforeAutospacing="1" w:after="100" w:afterAutospacing="1"/>
        <w:jc w:val="both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Rai Libri presenta “Il nemico ideale” d</w:t>
      </w:r>
      <w:bookmarkStart w:id="0" w:name="_GoBack"/>
      <w:bookmarkEnd w:id="0"/>
      <w:r>
        <w:rPr>
          <w:rFonts w:cstheme="minorHAnsi"/>
          <w:sz w:val="30"/>
          <w:szCs w:val="30"/>
        </w:rPr>
        <w:t xml:space="preserve">i Nathania Zevi. </w:t>
      </w:r>
      <w:r w:rsidR="00242A2A" w:rsidRPr="00242A2A">
        <w:rPr>
          <w:rFonts w:cstheme="minorHAnsi"/>
          <w:sz w:val="30"/>
          <w:szCs w:val="30"/>
        </w:rPr>
        <w:t>Il pregiudizio, l’odio, la paura. L’antisemitismo non è mai stato davvero superato, può rimanere latente per anni per poi esplodere, in qualsiasi angolo del Pianeta, in maniera violenta e devastante. La giornalista Nathania Zevi lo analizza e lo racconta partendo dai fatti drammatici dell’attualità. Quella del sentimento antisemita è una storia antica che, nel tempo, ha subito delle evoluzioni, prendendo forme nuove e subdole. Stereotipi del passato, difficilissimi da sradicare, trovano oggi canali di amplificazione sempre più potenti. L’antisemitismo vive e si manifesta nella società reale e sul web, nei luoghi di lavoro</w:t>
      </w:r>
      <w:r w:rsidR="00242A2A">
        <w:rPr>
          <w:rFonts w:cstheme="minorHAnsi"/>
          <w:sz w:val="30"/>
          <w:szCs w:val="30"/>
        </w:rPr>
        <w:t xml:space="preserve"> come</w:t>
      </w:r>
      <w:r w:rsidR="00242A2A" w:rsidRPr="00242A2A">
        <w:rPr>
          <w:rFonts w:cstheme="minorHAnsi"/>
          <w:sz w:val="30"/>
          <w:szCs w:val="30"/>
        </w:rPr>
        <w:t xml:space="preserve"> nella scuola</w:t>
      </w:r>
      <w:r w:rsidR="00242A2A">
        <w:rPr>
          <w:rFonts w:cstheme="minorHAnsi"/>
          <w:sz w:val="30"/>
          <w:szCs w:val="30"/>
        </w:rPr>
        <w:t xml:space="preserve"> e</w:t>
      </w:r>
      <w:r w:rsidR="00242A2A" w:rsidRPr="00242A2A">
        <w:rPr>
          <w:rFonts w:cstheme="minorHAnsi"/>
          <w:sz w:val="30"/>
          <w:szCs w:val="30"/>
        </w:rPr>
        <w:t xml:space="preserve"> allo stadio. “Mai </w:t>
      </w:r>
      <w:r w:rsidR="00242A2A" w:rsidRPr="00242A2A">
        <w:rPr>
          <w:rFonts w:cstheme="minorHAnsi"/>
          <w:sz w:val="30"/>
          <w:szCs w:val="30"/>
        </w:rPr>
        <w:lastRenderedPageBreak/>
        <w:t xml:space="preserve">come ora - scrive l’autrice - la piena conoscenza del fenomeno rappresenta un punto di partenza necessario per scandagliare le origini di una questione quanto mai attuale”. </w:t>
      </w:r>
    </w:p>
    <w:p w14:paraId="04FA40EC" w14:textId="2A723601" w:rsidR="001C6169" w:rsidRPr="00BD02C2" w:rsidRDefault="00C64C76" w:rsidP="00E94E1B">
      <w:pPr>
        <w:spacing w:before="100" w:beforeAutospacing="1" w:after="100" w:afterAutospacing="1"/>
        <w:jc w:val="both"/>
        <w:rPr>
          <w:rFonts w:eastAsia="Times New Roman" w:cstheme="minorHAnsi"/>
          <w:sz w:val="30"/>
          <w:szCs w:val="30"/>
          <w:lang w:eastAsia="it-IT"/>
        </w:rPr>
      </w:pPr>
      <w:r w:rsidRPr="00242A2A">
        <w:rPr>
          <w:rFonts w:cstheme="minorHAnsi"/>
          <w:b/>
          <w:bCs/>
          <w:sz w:val="30"/>
          <w:szCs w:val="30"/>
        </w:rPr>
        <w:t>“</w:t>
      </w:r>
      <w:r w:rsidR="00E94E1B" w:rsidRPr="00242A2A">
        <w:rPr>
          <w:rFonts w:cstheme="minorHAnsi"/>
          <w:b/>
          <w:bCs/>
          <w:sz w:val="30"/>
          <w:szCs w:val="30"/>
        </w:rPr>
        <w:t>Il nemico ideale</w:t>
      </w:r>
      <w:r w:rsidRPr="00242A2A">
        <w:rPr>
          <w:rFonts w:cstheme="minorHAnsi"/>
          <w:b/>
          <w:bCs/>
          <w:sz w:val="30"/>
          <w:szCs w:val="30"/>
        </w:rPr>
        <w:t>”</w:t>
      </w:r>
      <w:r w:rsidR="00ED1354" w:rsidRPr="00242A2A">
        <w:rPr>
          <w:rFonts w:eastAsia="Times New Roman" w:cstheme="minorHAnsi"/>
          <w:color w:val="000000" w:themeColor="text1"/>
          <w:sz w:val="30"/>
          <w:szCs w:val="30"/>
          <w:lang w:eastAsia="it-IT"/>
        </w:rPr>
        <w:t xml:space="preserve"> </w:t>
      </w:r>
      <w:r w:rsidR="00ED1354" w:rsidRPr="00BD02C2">
        <w:rPr>
          <w:rFonts w:eastAsia="Times New Roman" w:cstheme="minorHAnsi"/>
          <w:color w:val="000000" w:themeColor="text1"/>
          <w:sz w:val="30"/>
          <w:szCs w:val="30"/>
          <w:lang w:eastAsia="it-IT"/>
        </w:rPr>
        <w:t xml:space="preserve">di </w:t>
      </w:r>
      <w:r w:rsidR="00E94E1B">
        <w:rPr>
          <w:rFonts w:eastAsia="Times New Roman" w:cstheme="minorHAnsi"/>
          <w:color w:val="000000" w:themeColor="text1"/>
          <w:sz w:val="30"/>
          <w:szCs w:val="30"/>
          <w:lang w:eastAsia="it-IT"/>
        </w:rPr>
        <w:t>Nathania Zevi</w:t>
      </w:r>
      <w:r w:rsidR="00ED1354" w:rsidRPr="00BD02C2">
        <w:rPr>
          <w:rFonts w:eastAsia="Times New Roman" w:cstheme="minorHAnsi"/>
          <w:color w:val="000000" w:themeColor="text1"/>
          <w:sz w:val="30"/>
          <w:szCs w:val="30"/>
          <w:lang w:eastAsia="it-IT"/>
        </w:rPr>
        <w:t>, edito da</w:t>
      </w:r>
      <w:r w:rsidR="00ED1354" w:rsidRPr="00BD02C2">
        <w:rPr>
          <w:rFonts w:eastAsia="Times New Roman" w:cstheme="minorHAnsi"/>
          <w:b/>
          <w:bCs/>
          <w:i/>
          <w:iCs/>
          <w:color w:val="000000" w:themeColor="text1"/>
          <w:sz w:val="30"/>
          <w:szCs w:val="30"/>
          <w:lang w:eastAsia="it-IT"/>
        </w:rPr>
        <w:t xml:space="preserve"> </w:t>
      </w:r>
      <w:r w:rsidR="00ED1354" w:rsidRPr="00BD02C2">
        <w:rPr>
          <w:rFonts w:cstheme="minorHAnsi"/>
          <w:sz w:val="30"/>
          <w:szCs w:val="30"/>
        </w:rPr>
        <w:t>Rai Libri, è in vendita nelle librerie e negli store digitali d</w:t>
      </w:r>
      <w:r w:rsidR="00D66357" w:rsidRPr="00BD02C2">
        <w:rPr>
          <w:rFonts w:cstheme="minorHAnsi"/>
          <w:sz w:val="30"/>
          <w:szCs w:val="30"/>
        </w:rPr>
        <w:t>al</w:t>
      </w:r>
      <w:r w:rsidR="00A45902">
        <w:rPr>
          <w:rFonts w:cstheme="minorHAnsi"/>
          <w:sz w:val="30"/>
          <w:szCs w:val="30"/>
        </w:rPr>
        <w:t xml:space="preserve"> </w:t>
      </w:r>
      <w:r w:rsidR="00E94E1B">
        <w:rPr>
          <w:rFonts w:cstheme="minorHAnsi"/>
          <w:sz w:val="30"/>
          <w:szCs w:val="30"/>
        </w:rPr>
        <w:t>17</w:t>
      </w:r>
      <w:r w:rsidR="00A45902">
        <w:rPr>
          <w:rFonts w:cstheme="minorHAnsi"/>
          <w:sz w:val="30"/>
          <w:szCs w:val="30"/>
        </w:rPr>
        <w:t xml:space="preserve"> </w:t>
      </w:r>
      <w:r w:rsidR="00E94E1B">
        <w:rPr>
          <w:rFonts w:cstheme="minorHAnsi"/>
          <w:sz w:val="30"/>
          <w:szCs w:val="30"/>
        </w:rPr>
        <w:t>gennaio</w:t>
      </w:r>
      <w:r w:rsidR="008A3D63" w:rsidRPr="00BD02C2">
        <w:rPr>
          <w:rFonts w:cstheme="minorHAnsi"/>
          <w:sz w:val="30"/>
          <w:szCs w:val="30"/>
        </w:rPr>
        <w:t xml:space="preserve"> 202</w:t>
      </w:r>
      <w:r w:rsidR="008B2DF1">
        <w:rPr>
          <w:rFonts w:cstheme="minorHAnsi"/>
          <w:sz w:val="30"/>
          <w:szCs w:val="30"/>
        </w:rPr>
        <w:t>4</w:t>
      </w:r>
      <w:r w:rsidR="00ED1354" w:rsidRPr="00BD02C2">
        <w:rPr>
          <w:rFonts w:cstheme="minorHAnsi"/>
          <w:sz w:val="30"/>
          <w:szCs w:val="30"/>
        </w:rPr>
        <w:t>.</w:t>
      </w:r>
    </w:p>
    <w:p w14:paraId="49B00479" w14:textId="4CF1A6E5" w:rsidR="00E94E1B" w:rsidRPr="00E94E1B" w:rsidRDefault="00E94E1B" w:rsidP="00E94E1B">
      <w:pPr>
        <w:autoSpaceDE w:val="0"/>
        <w:autoSpaceDN w:val="0"/>
        <w:adjustRightInd w:val="0"/>
        <w:spacing w:after="0"/>
        <w:jc w:val="both"/>
        <w:rPr>
          <w:rFonts w:cstheme="minorHAnsi"/>
          <w:sz w:val="30"/>
          <w:szCs w:val="30"/>
        </w:rPr>
      </w:pPr>
      <w:r w:rsidRPr="00E94E1B">
        <w:rPr>
          <w:rFonts w:cstheme="minorHAnsi"/>
          <w:b/>
          <w:bCs/>
          <w:sz w:val="30"/>
          <w:szCs w:val="30"/>
        </w:rPr>
        <w:t>Nathania Zevi</w:t>
      </w:r>
      <w:r w:rsidRPr="00E94E1B">
        <w:rPr>
          <w:rFonts w:cstheme="minorHAnsi"/>
          <w:sz w:val="30"/>
          <w:szCs w:val="30"/>
        </w:rPr>
        <w:t xml:space="preserve"> lavora come giornalista al Tg1. Dopo la laurea in Filosofia e un master in giornalismo alla Columbia University di New York ha lavorato al </w:t>
      </w:r>
      <w:proofErr w:type="spellStart"/>
      <w:r w:rsidRPr="00E94E1B">
        <w:rPr>
          <w:rFonts w:cstheme="minorHAnsi"/>
          <w:i/>
          <w:iCs/>
          <w:sz w:val="30"/>
          <w:szCs w:val="30"/>
        </w:rPr>
        <w:t>Wall</w:t>
      </w:r>
      <w:proofErr w:type="spellEnd"/>
      <w:r w:rsidRPr="00E94E1B">
        <w:rPr>
          <w:rFonts w:cstheme="minorHAnsi"/>
          <w:i/>
          <w:iCs/>
          <w:sz w:val="30"/>
          <w:szCs w:val="30"/>
        </w:rPr>
        <w:t xml:space="preserve"> Street Journal</w:t>
      </w:r>
      <w:r w:rsidRPr="00E94E1B">
        <w:rPr>
          <w:rFonts w:cstheme="minorHAnsi"/>
          <w:sz w:val="30"/>
          <w:szCs w:val="30"/>
        </w:rPr>
        <w:t xml:space="preserve">, poi ha iniziato il percorso in Rai con la trasmissione “Agorà”, grazie alla quale, nel 2015, ha vinto il Premio Biagio Agnes. </w:t>
      </w:r>
      <w:r w:rsidR="00D648DB" w:rsidRPr="00E94E1B">
        <w:rPr>
          <w:rFonts w:cstheme="minorHAnsi"/>
          <w:sz w:val="30"/>
          <w:szCs w:val="30"/>
        </w:rPr>
        <w:t>In</w:t>
      </w:r>
      <w:r w:rsidR="00D648DB">
        <w:rPr>
          <w:rFonts w:cstheme="minorHAnsi"/>
          <w:sz w:val="30"/>
          <w:szCs w:val="30"/>
        </w:rPr>
        <w:t xml:space="preserve"> </w:t>
      </w:r>
      <w:r w:rsidR="00D648DB" w:rsidRPr="00E94E1B">
        <w:rPr>
          <w:rFonts w:cstheme="minorHAnsi"/>
          <w:sz w:val="30"/>
          <w:szCs w:val="30"/>
        </w:rPr>
        <w:t>seguito,</w:t>
      </w:r>
      <w:r w:rsidRPr="00E94E1B">
        <w:rPr>
          <w:rFonts w:cstheme="minorHAnsi"/>
          <w:sz w:val="30"/>
          <w:szCs w:val="30"/>
        </w:rPr>
        <w:t xml:space="preserve"> ha lavorato, sempre in Rai, nei telegiornali regionali, per poi approdare al Tg3, dove ha seguito per anni la politica. </w:t>
      </w:r>
      <w:r>
        <w:rPr>
          <w:rFonts w:cstheme="minorHAnsi"/>
          <w:sz w:val="30"/>
          <w:szCs w:val="30"/>
        </w:rPr>
        <w:t xml:space="preserve"> </w:t>
      </w:r>
      <w:r w:rsidRPr="00E94E1B">
        <w:rPr>
          <w:rFonts w:cstheme="minorHAnsi"/>
          <w:sz w:val="30"/>
          <w:szCs w:val="30"/>
        </w:rPr>
        <w:t xml:space="preserve">Con la nonna, </w:t>
      </w:r>
      <w:r w:rsidR="00D648DB" w:rsidRPr="00E94E1B">
        <w:rPr>
          <w:rFonts w:cstheme="minorHAnsi"/>
          <w:sz w:val="30"/>
          <w:szCs w:val="30"/>
        </w:rPr>
        <w:t>Tullia Zevi</w:t>
      </w:r>
      <w:r w:rsidRPr="00E94E1B">
        <w:rPr>
          <w:rFonts w:cstheme="minorHAnsi"/>
          <w:sz w:val="30"/>
          <w:szCs w:val="30"/>
        </w:rPr>
        <w:t xml:space="preserve"> ha scritto a quattro mani </w:t>
      </w:r>
      <w:r w:rsidRPr="00E94E1B">
        <w:rPr>
          <w:rFonts w:cstheme="minorHAnsi"/>
          <w:i/>
          <w:iCs/>
          <w:sz w:val="30"/>
          <w:szCs w:val="30"/>
        </w:rPr>
        <w:t>Ti racconto la mia storia</w:t>
      </w:r>
      <w:r w:rsidRPr="00E94E1B">
        <w:rPr>
          <w:rFonts w:cstheme="minorHAnsi"/>
          <w:sz w:val="30"/>
          <w:szCs w:val="30"/>
        </w:rPr>
        <w:t xml:space="preserve">, pubblicato nel 2007 da Rizzoli. </w:t>
      </w:r>
    </w:p>
    <w:p w14:paraId="497FEC71" w14:textId="77777777" w:rsidR="00BD02C2" w:rsidRPr="00BD02C2" w:rsidRDefault="00BD02C2" w:rsidP="00D11DEE">
      <w:pPr>
        <w:spacing w:after="0"/>
        <w:jc w:val="both"/>
        <w:rPr>
          <w:rFonts w:cstheme="minorHAnsi"/>
          <w:sz w:val="30"/>
          <w:szCs w:val="30"/>
        </w:rPr>
      </w:pPr>
    </w:p>
    <w:p w14:paraId="7F2F56AF" w14:textId="5B629EF3" w:rsidR="00D6542E" w:rsidRPr="00BD02C2" w:rsidRDefault="003A3048" w:rsidP="00D11DEE">
      <w:pPr>
        <w:spacing w:after="0"/>
        <w:jc w:val="both"/>
        <w:rPr>
          <w:rFonts w:cstheme="minorHAnsi"/>
          <w:sz w:val="30"/>
          <w:szCs w:val="30"/>
        </w:rPr>
      </w:pPr>
      <w:r w:rsidRPr="00BD02C2">
        <w:rPr>
          <w:rFonts w:eastAsia="Times New Roman" w:cstheme="minorHAnsi"/>
          <w:b/>
          <w:bCs/>
          <w:sz w:val="30"/>
          <w:szCs w:val="30"/>
          <w:lang w:eastAsia="it-IT"/>
        </w:rPr>
        <w:t>Euro</w:t>
      </w:r>
      <w:r w:rsidR="007377F6" w:rsidRPr="00BD02C2">
        <w:rPr>
          <w:rFonts w:eastAsia="Times New Roman" w:cstheme="minorHAnsi"/>
          <w:b/>
          <w:bCs/>
          <w:sz w:val="30"/>
          <w:szCs w:val="30"/>
          <w:lang w:eastAsia="it-IT"/>
        </w:rPr>
        <w:t>:</w:t>
      </w:r>
      <w:r w:rsidRPr="00BD02C2">
        <w:rPr>
          <w:rFonts w:eastAsia="Times New Roman" w:cstheme="minorHAnsi"/>
          <w:b/>
          <w:bCs/>
          <w:sz w:val="30"/>
          <w:szCs w:val="30"/>
          <w:lang w:eastAsia="it-IT"/>
        </w:rPr>
        <w:t xml:space="preserve"> </w:t>
      </w:r>
      <w:r w:rsidR="00E94E1B">
        <w:rPr>
          <w:rFonts w:eastAsia="Times New Roman" w:cstheme="minorHAnsi"/>
          <w:b/>
          <w:bCs/>
          <w:sz w:val="30"/>
          <w:szCs w:val="30"/>
          <w:lang w:eastAsia="it-IT"/>
        </w:rPr>
        <w:t>19</w:t>
      </w:r>
      <w:r w:rsidR="00CF6525" w:rsidRPr="00BD02C2">
        <w:rPr>
          <w:rFonts w:eastAsia="Times New Roman" w:cstheme="minorHAnsi"/>
          <w:b/>
          <w:bCs/>
          <w:sz w:val="30"/>
          <w:szCs w:val="30"/>
          <w:lang w:eastAsia="it-IT"/>
        </w:rPr>
        <w:t>,00</w:t>
      </w:r>
    </w:p>
    <w:sectPr w:rsidR="00D6542E" w:rsidRPr="00BD02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T Std">
    <w:altName w:val="Palatino LT Std"/>
    <w:charset w:val="4D"/>
    <w:family w:val="auto"/>
    <w:pitch w:val="variable"/>
    <w:sig w:usb0="A00002FF" w:usb1="7800205A" w:usb2="14600000" w:usb3="00000000" w:csb0="00000193" w:csb1="00000000"/>
  </w:font>
  <w:font w:name="HelveticaNeueLT Std Cn">
    <w:altName w:val="HelveticaNeueLT Std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223"/>
    <w:rsid w:val="00001BF5"/>
    <w:rsid w:val="00017195"/>
    <w:rsid w:val="00017B90"/>
    <w:rsid w:val="00027726"/>
    <w:rsid w:val="00033D2D"/>
    <w:rsid w:val="000553F7"/>
    <w:rsid w:val="00055AAA"/>
    <w:rsid w:val="00056BE2"/>
    <w:rsid w:val="00066AE1"/>
    <w:rsid w:val="0007160D"/>
    <w:rsid w:val="00082A56"/>
    <w:rsid w:val="00083E8D"/>
    <w:rsid w:val="00096201"/>
    <w:rsid w:val="00096AB5"/>
    <w:rsid w:val="000A0FD9"/>
    <w:rsid w:val="000B29E7"/>
    <w:rsid w:val="000C0C2C"/>
    <w:rsid w:val="000C7280"/>
    <w:rsid w:val="000D2EB7"/>
    <w:rsid w:val="000F441F"/>
    <w:rsid w:val="00100123"/>
    <w:rsid w:val="00100AA1"/>
    <w:rsid w:val="00111BA3"/>
    <w:rsid w:val="00120533"/>
    <w:rsid w:val="001233D0"/>
    <w:rsid w:val="0014677A"/>
    <w:rsid w:val="00156295"/>
    <w:rsid w:val="0016136B"/>
    <w:rsid w:val="00170620"/>
    <w:rsid w:val="00176101"/>
    <w:rsid w:val="00184C0C"/>
    <w:rsid w:val="001853A3"/>
    <w:rsid w:val="00193F69"/>
    <w:rsid w:val="00194C1A"/>
    <w:rsid w:val="001A4849"/>
    <w:rsid w:val="001A78EB"/>
    <w:rsid w:val="001C6169"/>
    <w:rsid w:val="001D0B8A"/>
    <w:rsid w:val="001E0DF0"/>
    <w:rsid w:val="001E2519"/>
    <w:rsid w:val="001E7AE6"/>
    <w:rsid w:val="0021311A"/>
    <w:rsid w:val="00237C44"/>
    <w:rsid w:val="00241ACC"/>
    <w:rsid w:val="00242A2A"/>
    <w:rsid w:val="00246C3E"/>
    <w:rsid w:val="00246FDB"/>
    <w:rsid w:val="0028554E"/>
    <w:rsid w:val="00292768"/>
    <w:rsid w:val="002A08DD"/>
    <w:rsid w:val="002A1C1D"/>
    <w:rsid w:val="002C6598"/>
    <w:rsid w:val="002C763C"/>
    <w:rsid w:val="002E4070"/>
    <w:rsid w:val="00311EAC"/>
    <w:rsid w:val="0032445A"/>
    <w:rsid w:val="0032669D"/>
    <w:rsid w:val="003354C1"/>
    <w:rsid w:val="00343068"/>
    <w:rsid w:val="00351A9D"/>
    <w:rsid w:val="00364D3F"/>
    <w:rsid w:val="00372DB4"/>
    <w:rsid w:val="00377260"/>
    <w:rsid w:val="00385F47"/>
    <w:rsid w:val="00393968"/>
    <w:rsid w:val="003A3048"/>
    <w:rsid w:val="003B5C45"/>
    <w:rsid w:val="003C616C"/>
    <w:rsid w:val="003D08BB"/>
    <w:rsid w:val="003F117E"/>
    <w:rsid w:val="003F2BB3"/>
    <w:rsid w:val="003F7F21"/>
    <w:rsid w:val="00404D63"/>
    <w:rsid w:val="0041259A"/>
    <w:rsid w:val="00420301"/>
    <w:rsid w:val="00425B5C"/>
    <w:rsid w:val="004331DF"/>
    <w:rsid w:val="0043621B"/>
    <w:rsid w:val="004418D6"/>
    <w:rsid w:val="00445B2F"/>
    <w:rsid w:val="00455014"/>
    <w:rsid w:val="00475EFD"/>
    <w:rsid w:val="00483552"/>
    <w:rsid w:val="00485152"/>
    <w:rsid w:val="004869B0"/>
    <w:rsid w:val="00490746"/>
    <w:rsid w:val="00492CB5"/>
    <w:rsid w:val="00492D24"/>
    <w:rsid w:val="00493E39"/>
    <w:rsid w:val="00494BF6"/>
    <w:rsid w:val="004B46E8"/>
    <w:rsid w:val="004B4DF4"/>
    <w:rsid w:val="004C3CEC"/>
    <w:rsid w:val="004C5738"/>
    <w:rsid w:val="004D14D2"/>
    <w:rsid w:val="004F442C"/>
    <w:rsid w:val="004F5A67"/>
    <w:rsid w:val="00500B97"/>
    <w:rsid w:val="00516505"/>
    <w:rsid w:val="00525F3D"/>
    <w:rsid w:val="00542DD6"/>
    <w:rsid w:val="0055158D"/>
    <w:rsid w:val="00553379"/>
    <w:rsid w:val="005534A9"/>
    <w:rsid w:val="00557CEC"/>
    <w:rsid w:val="0058199D"/>
    <w:rsid w:val="00582B89"/>
    <w:rsid w:val="005A115E"/>
    <w:rsid w:val="005A39CD"/>
    <w:rsid w:val="005A5694"/>
    <w:rsid w:val="005B1998"/>
    <w:rsid w:val="005B2D41"/>
    <w:rsid w:val="005F13C9"/>
    <w:rsid w:val="005F2D87"/>
    <w:rsid w:val="006049A5"/>
    <w:rsid w:val="00605779"/>
    <w:rsid w:val="00606B7D"/>
    <w:rsid w:val="00623DCF"/>
    <w:rsid w:val="00632DE0"/>
    <w:rsid w:val="00632ECA"/>
    <w:rsid w:val="00654DB5"/>
    <w:rsid w:val="00677AAB"/>
    <w:rsid w:val="006B134C"/>
    <w:rsid w:val="006B188B"/>
    <w:rsid w:val="006B1B78"/>
    <w:rsid w:val="006B5A7C"/>
    <w:rsid w:val="006B7EE9"/>
    <w:rsid w:val="006C44D1"/>
    <w:rsid w:val="006C4604"/>
    <w:rsid w:val="006C4C4D"/>
    <w:rsid w:val="00707192"/>
    <w:rsid w:val="0071358C"/>
    <w:rsid w:val="007148F8"/>
    <w:rsid w:val="0072503B"/>
    <w:rsid w:val="00736661"/>
    <w:rsid w:val="007377F6"/>
    <w:rsid w:val="00765379"/>
    <w:rsid w:val="0077151D"/>
    <w:rsid w:val="00772446"/>
    <w:rsid w:val="00772983"/>
    <w:rsid w:val="00793235"/>
    <w:rsid w:val="007962E4"/>
    <w:rsid w:val="007974CB"/>
    <w:rsid w:val="007B7C29"/>
    <w:rsid w:val="007C41E4"/>
    <w:rsid w:val="007E5191"/>
    <w:rsid w:val="007F5386"/>
    <w:rsid w:val="00845C42"/>
    <w:rsid w:val="00864E80"/>
    <w:rsid w:val="00875A8D"/>
    <w:rsid w:val="00891916"/>
    <w:rsid w:val="008A3D63"/>
    <w:rsid w:val="008B2DF1"/>
    <w:rsid w:val="008C0B54"/>
    <w:rsid w:val="008C1EBE"/>
    <w:rsid w:val="008C2DA4"/>
    <w:rsid w:val="008D674B"/>
    <w:rsid w:val="00901FFA"/>
    <w:rsid w:val="00913815"/>
    <w:rsid w:val="009212BF"/>
    <w:rsid w:val="0092471A"/>
    <w:rsid w:val="00943DAF"/>
    <w:rsid w:val="00961129"/>
    <w:rsid w:val="00994FF3"/>
    <w:rsid w:val="009A0CCC"/>
    <w:rsid w:val="009A3843"/>
    <w:rsid w:val="009D1D86"/>
    <w:rsid w:val="00A0241C"/>
    <w:rsid w:val="00A160D1"/>
    <w:rsid w:val="00A326DB"/>
    <w:rsid w:val="00A330DD"/>
    <w:rsid w:val="00A3767F"/>
    <w:rsid w:val="00A45902"/>
    <w:rsid w:val="00A572D5"/>
    <w:rsid w:val="00A81D22"/>
    <w:rsid w:val="00A94917"/>
    <w:rsid w:val="00AA25CB"/>
    <w:rsid w:val="00AA305E"/>
    <w:rsid w:val="00AB3E6B"/>
    <w:rsid w:val="00AB6FF2"/>
    <w:rsid w:val="00AC4293"/>
    <w:rsid w:val="00AC6C46"/>
    <w:rsid w:val="00AD05F2"/>
    <w:rsid w:val="00AD6E38"/>
    <w:rsid w:val="00B00209"/>
    <w:rsid w:val="00B00C9D"/>
    <w:rsid w:val="00B07658"/>
    <w:rsid w:val="00B12BDB"/>
    <w:rsid w:val="00B154AE"/>
    <w:rsid w:val="00B33E56"/>
    <w:rsid w:val="00B34E6E"/>
    <w:rsid w:val="00B45792"/>
    <w:rsid w:val="00B46980"/>
    <w:rsid w:val="00B56149"/>
    <w:rsid w:val="00B72535"/>
    <w:rsid w:val="00B726C3"/>
    <w:rsid w:val="00B75117"/>
    <w:rsid w:val="00BA6CE7"/>
    <w:rsid w:val="00BD02C2"/>
    <w:rsid w:val="00BD0E62"/>
    <w:rsid w:val="00BD398A"/>
    <w:rsid w:val="00BD745F"/>
    <w:rsid w:val="00BF35FC"/>
    <w:rsid w:val="00BF4CFE"/>
    <w:rsid w:val="00BF4F9F"/>
    <w:rsid w:val="00BF7D73"/>
    <w:rsid w:val="00C04B9E"/>
    <w:rsid w:val="00C10309"/>
    <w:rsid w:val="00C12549"/>
    <w:rsid w:val="00C33530"/>
    <w:rsid w:val="00C41D63"/>
    <w:rsid w:val="00C609EC"/>
    <w:rsid w:val="00C64C76"/>
    <w:rsid w:val="00C6676A"/>
    <w:rsid w:val="00C74A20"/>
    <w:rsid w:val="00C8762E"/>
    <w:rsid w:val="00CA16A1"/>
    <w:rsid w:val="00CB25D7"/>
    <w:rsid w:val="00CB3099"/>
    <w:rsid w:val="00CD513B"/>
    <w:rsid w:val="00CD607B"/>
    <w:rsid w:val="00CF6525"/>
    <w:rsid w:val="00CF76D4"/>
    <w:rsid w:val="00D11DEE"/>
    <w:rsid w:val="00D33836"/>
    <w:rsid w:val="00D55999"/>
    <w:rsid w:val="00D602D8"/>
    <w:rsid w:val="00D640D8"/>
    <w:rsid w:val="00D648DB"/>
    <w:rsid w:val="00D6542E"/>
    <w:rsid w:val="00D66357"/>
    <w:rsid w:val="00D75DE2"/>
    <w:rsid w:val="00D812C8"/>
    <w:rsid w:val="00D8604D"/>
    <w:rsid w:val="00D92D4C"/>
    <w:rsid w:val="00D96642"/>
    <w:rsid w:val="00DB675C"/>
    <w:rsid w:val="00DC4028"/>
    <w:rsid w:val="00DD1162"/>
    <w:rsid w:val="00DD3587"/>
    <w:rsid w:val="00DE4064"/>
    <w:rsid w:val="00DE4F4F"/>
    <w:rsid w:val="00DE5691"/>
    <w:rsid w:val="00E05C74"/>
    <w:rsid w:val="00E10702"/>
    <w:rsid w:val="00E15399"/>
    <w:rsid w:val="00E20998"/>
    <w:rsid w:val="00E24EA3"/>
    <w:rsid w:val="00E34160"/>
    <w:rsid w:val="00E40C81"/>
    <w:rsid w:val="00E53B1F"/>
    <w:rsid w:val="00E56DBC"/>
    <w:rsid w:val="00E57BAE"/>
    <w:rsid w:val="00E61079"/>
    <w:rsid w:val="00E63A90"/>
    <w:rsid w:val="00E70223"/>
    <w:rsid w:val="00E860AB"/>
    <w:rsid w:val="00E86EC5"/>
    <w:rsid w:val="00E872A4"/>
    <w:rsid w:val="00E90355"/>
    <w:rsid w:val="00E94E1B"/>
    <w:rsid w:val="00EA595D"/>
    <w:rsid w:val="00EC4868"/>
    <w:rsid w:val="00ED1354"/>
    <w:rsid w:val="00ED4F6F"/>
    <w:rsid w:val="00EE2FD8"/>
    <w:rsid w:val="00EE5949"/>
    <w:rsid w:val="00EF6E48"/>
    <w:rsid w:val="00F2411E"/>
    <w:rsid w:val="00F349AE"/>
    <w:rsid w:val="00F62D2D"/>
    <w:rsid w:val="00F63345"/>
    <w:rsid w:val="00F73AC8"/>
    <w:rsid w:val="00F752CA"/>
    <w:rsid w:val="00F7736A"/>
    <w:rsid w:val="00F81A69"/>
    <w:rsid w:val="00FA18B9"/>
    <w:rsid w:val="00FA2340"/>
    <w:rsid w:val="00FA6DEA"/>
    <w:rsid w:val="00FB0BB2"/>
    <w:rsid w:val="00FB70D3"/>
    <w:rsid w:val="00FC0ED8"/>
    <w:rsid w:val="00FC1C78"/>
    <w:rsid w:val="00FC24A4"/>
    <w:rsid w:val="00FD1EAC"/>
    <w:rsid w:val="00FD5A02"/>
    <w:rsid w:val="00FD69F1"/>
    <w:rsid w:val="00FD6AD1"/>
    <w:rsid w:val="00FD7F3A"/>
    <w:rsid w:val="00FE6208"/>
    <w:rsid w:val="00FF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9B74A"/>
  <w15:docId w15:val="{F0158439-CA7B-432E-97AA-FA37758D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0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022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D65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15399"/>
  </w:style>
  <w:style w:type="character" w:customStyle="1" w:styleId="il">
    <w:name w:val="il"/>
    <w:basedOn w:val="Carpredefinitoparagrafo"/>
    <w:rsid w:val="00E15399"/>
  </w:style>
  <w:style w:type="paragraph" w:customStyle="1" w:styleId="DidefaultA">
    <w:name w:val="Di default A"/>
    <w:rsid w:val="007724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eastAsia="it-IT"/>
    </w:rPr>
  </w:style>
  <w:style w:type="paragraph" w:customStyle="1" w:styleId="Default">
    <w:name w:val="Default"/>
    <w:rsid w:val="00343068"/>
    <w:pPr>
      <w:autoSpaceDE w:val="0"/>
      <w:autoSpaceDN w:val="0"/>
      <w:adjustRightInd w:val="0"/>
      <w:spacing w:after="0" w:line="240" w:lineRule="auto"/>
    </w:pPr>
    <w:rPr>
      <w:rFonts w:ascii="Palatino LT Std" w:hAnsi="Palatino LT Std" w:cs="Palatino LT Std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343068"/>
    <w:pPr>
      <w:spacing w:line="20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C41D63"/>
    <w:pPr>
      <w:spacing w:line="201" w:lineRule="atLeast"/>
    </w:pPr>
    <w:rPr>
      <w:rFonts w:ascii="HelveticaNeueLT Std Cn" w:hAnsi="HelveticaNeueLT Std Cn" w:cstheme="minorBidi"/>
      <w:color w:val="auto"/>
    </w:rPr>
  </w:style>
  <w:style w:type="character" w:customStyle="1" w:styleId="A1">
    <w:name w:val="A1"/>
    <w:uiPriority w:val="99"/>
    <w:rsid w:val="00C41D63"/>
    <w:rPr>
      <w:rFonts w:cs="HelveticaNeueLT Std Cn"/>
      <w:b/>
      <w:bCs/>
      <w:color w:val="000000"/>
      <w:sz w:val="28"/>
      <w:szCs w:val="28"/>
    </w:rPr>
  </w:style>
  <w:style w:type="paragraph" w:customStyle="1" w:styleId="yiv2471721385msonormal">
    <w:name w:val="yiv2471721385msonormal"/>
    <w:basedOn w:val="Normale"/>
    <w:rsid w:val="00436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5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6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7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3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0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1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4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6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27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9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9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4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4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7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7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5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1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3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6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47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0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3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20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40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45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9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55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07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9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51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03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4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3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0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52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3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1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5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0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6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36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86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88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5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9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0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6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1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4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53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5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7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9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7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7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02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2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1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0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1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7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2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05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5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4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85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33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8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2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2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2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2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90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66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9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2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4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4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7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15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8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2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8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8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0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2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0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1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1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72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9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9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82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51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06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5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95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3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13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4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9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7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5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9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1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4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06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0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2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1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0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1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8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3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0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79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8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25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2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94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43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6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6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44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3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78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8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8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9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2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6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94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3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0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96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8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09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8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77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56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1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2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84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83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3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54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0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7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5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7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5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98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6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2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4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55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2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0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6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8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9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1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32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2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39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2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7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9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42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6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2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5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7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8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3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63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22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9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00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93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73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1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9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23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5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41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9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2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46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37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3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0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7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0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20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6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0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9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8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9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5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6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33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8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4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1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7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0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8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7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7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8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9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8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2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3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03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0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2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0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2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66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4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2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0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4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7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8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7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9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7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5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2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1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53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4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3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7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88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7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3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99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5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4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7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6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7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7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8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8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- Radiotelevisione Italiana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Casinelli Fabrizio</dc:creator>
  <cp:lastModifiedBy>Gabrielli Ivan</cp:lastModifiedBy>
  <cp:revision>16</cp:revision>
  <dcterms:created xsi:type="dcterms:W3CDTF">2023-05-31T12:22:00Z</dcterms:created>
  <dcterms:modified xsi:type="dcterms:W3CDTF">2024-01-16T09:54:00Z</dcterms:modified>
</cp:coreProperties>
</file>